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2CF9" w:rsidRPr="00257778" w:rsidRDefault="00422CF9" w:rsidP="00422CF9">
      <w:pPr>
        <w:pBdr>
          <w:top w:val="single" w:sz="4" w:space="1" w:color="auto"/>
          <w:left w:val="single" w:sz="4" w:space="4" w:color="auto"/>
          <w:bottom w:val="single" w:sz="4" w:space="1" w:color="auto"/>
          <w:right w:val="single" w:sz="4" w:space="4" w:color="auto"/>
        </w:pBdr>
        <w:spacing w:after="120"/>
        <w:jc w:val="center"/>
        <w:rPr>
          <w:rFonts w:ascii="Calibri" w:hAnsi="Calibri"/>
          <w:b/>
          <w:sz w:val="40"/>
        </w:rPr>
      </w:pPr>
      <w:r w:rsidRPr="00257778">
        <w:rPr>
          <w:rFonts w:ascii="Calibri" w:hAnsi="Calibri"/>
          <w:b/>
          <w:sz w:val="40"/>
        </w:rPr>
        <w:t>MCG</w:t>
      </w:r>
      <w:r>
        <w:rPr>
          <w:rFonts w:ascii="Calibri" w:hAnsi="Calibri"/>
          <w:b/>
          <w:sz w:val="40"/>
        </w:rPr>
        <w:t xml:space="preserve"> Collection</w:t>
      </w:r>
    </w:p>
    <w:p w:rsidR="00422CF9" w:rsidRPr="004A4B04" w:rsidRDefault="00422CF9" w:rsidP="00422CF9">
      <w:pPr>
        <w:pBdr>
          <w:top w:val="single" w:sz="4" w:space="1" w:color="auto"/>
          <w:left w:val="single" w:sz="4" w:space="4" w:color="auto"/>
          <w:bottom w:val="single" w:sz="4" w:space="1" w:color="auto"/>
          <w:right w:val="single" w:sz="4" w:space="4" w:color="auto"/>
        </w:pBdr>
        <w:spacing w:after="120"/>
        <w:jc w:val="center"/>
        <w:rPr>
          <w:rFonts w:ascii="Calibri" w:hAnsi="Calibri"/>
          <w:b/>
          <w:sz w:val="28"/>
        </w:rPr>
      </w:pPr>
      <w:r w:rsidRPr="004A4B04">
        <w:rPr>
          <w:rFonts w:ascii="Calibri" w:hAnsi="Calibri"/>
          <w:b/>
          <w:sz w:val="28"/>
        </w:rPr>
        <w:t>Papers of Margaret Clark Gillett and Arthur Bevington Gillett</w:t>
      </w:r>
    </w:p>
    <w:p w:rsidR="00422CF9" w:rsidRPr="004A4B04" w:rsidRDefault="00422CF9" w:rsidP="00422CF9">
      <w:pPr>
        <w:pBdr>
          <w:top w:val="single" w:sz="4" w:space="1" w:color="auto"/>
          <w:left w:val="single" w:sz="4" w:space="4" w:color="auto"/>
          <w:bottom w:val="single" w:sz="4" w:space="1" w:color="auto"/>
          <w:right w:val="single" w:sz="4" w:space="4" w:color="auto"/>
        </w:pBdr>
        <w:spacing w:after="120"/>
        <w:jc w:val="center"/>
        <w:rPr>
          <w:rFonts w:ascii="Calibri" w:hAnsi="Calibri"/>
          <w:b/>
          <w:sz w:val="28"/>
        </w:rPr>
      </w:pPr>
      <w:r w:rsidRPr="004A4B04">
        <w:rPr>
          <w:rFonts w:ascii="Calibri" w:hAnsi="Calibri"/>
          <w:b/>
          <w:sz w:val="28"/>
        </w:rPr>
        <w:t>1774-1983</w:t>
      </w:r>
    </w:p>
    <w:p w:rsidR="00422CF9" w:rsidRPr="00257778" w:rsidRDefault="00422CF9" w:rsidP="00422CF9">
      <w:pPr>
        <w:spacing w:after="120"/>
        <w:rPr>
          <w:rFonts w:ascii="Calibri" w:hAnsi="Calibri"/>
          <w:b/>
        </w:rPr>
      </w:pPr>
    </w:p>
    <w:p w:rsidR="00422CF9" w:rsidRPr="00257778" w:rsidRDefault="00422CF9" w:rsidP="00422CF9">
      <w:pPr>
        <w:spacing w:after="120"/>
        <w:rPr>
          <w:rFonts w:ascii="Calibri" w:hAnsi="Calibri"/>
          <w:b/>
        </w:rPr>
      </w:pPr>
      <w:r w:rsidRPr="00257778">
        <w:rPr>
          <w:rFonts w:ascii="Calibri" w:hAnsi="Calibri"/>
          <w:b/>
        </w:rPr>
        <w:t>ADMINISTRATIVE AND BIOGRAPHICAL HISTORY</w:t>
      </w:r>
    </w:p>
    <w:p w:rsidR="00422CF9" w:rsidRPr="008B5666" w:rsidRDefault="00422CF9" w:rsidP="00422CF9">
      <w:pPr>
        <w:spacing w:after="120"/>
        <w:rPr>
          <w:rFonts w:ascii="Calibri" w:hAnsi="Calibri"/>
        </w:rPr>
      </w:pPr>
      <w:r w:rsidRPr="008B5666">
        <w:rPr>
          <w:rFonts w:ascii="Calibri" w:hAnsi="Calibri"/>
        </w:rPr>
        <w:t xml:space="preserve">The third daughter of William Stephens Clark (1839-1925) and Helen Priestman Bright Clark (1840-1927), Margaret Clark Gillett (1878-1962) was educated at a school in Southport, and at Newnham College, Cambridge, where she read Moral Sciences (Philosophy, Psychology and Economics) graduating in 1901. </w:t>
      </w:r>
    </w:p>
    <w:p w:rsidR="00422CF9" w:rsidRPr="008B5666" w:rsidRDefault="00422CF9" w:rsidP="00422CF9">
      <w:pPr>
        <w:spacing w:after="120"/>
        <w:rPr>
          <w:rFonts w:ascii="Calibri" w:hAnsi="Calibri"/>
        </w:rPr>
      </w:pPr>
      <w:r w:rsidRPr="008B5666">
        <w:rPr>
          <w:rFonts w:ascii="Calibri" w:hAnsi="Calibri"/>
        </w:rPr>
        <w:t xml:space="preserve">Margaret travelled to South Africa in 1905 following the Boer War in a goodwill mission to assist Emily Hobhouse in establishing home industries among the Boer women who had been retained in concentration camps set up </w:t>
      </w:r>
      <w:r>
        <w:rPr>
          <w:rFonts w:ascii="Calibri" w:hAnsi="Calibri"/>
        </w:rPr>
        <w:t xml:space="preserve">by </w:t>
      </w:r>
      <w:r w:rsidRPr="008B5666">
        <w:rPr>
          <w:rFonts w:ascii="Calibri" w:hAnsi="Calibri"/>
        </w:rPr>
        <w:t xml:space="preserve">the British during the war. </w:t>
      </w:r>
    </w:p>
    <w:p w:rsidR="00422CF9" w:rsidRPr="008B5666" w:rsidRDefault="00422CF9" w:rsidP="00422CF9">
      <w:pPr>
        <w:spacing w:after="120"/>
        <w:rPr>
          <w:rFonts w:ascii="Calibri" w:hAnsi="Calibri"/>
        </w:rPr>
      </w:pPr>
      <w:r w:rsidRPr="008B5666">
        <w:rPr>
          <w:rFonts w:ascii="Calibri" w:hAnsi="Calibri"/>
        </w:rPr>
        <w:t xml:space="preserve">Whilst journeying back from South Africa Margaret met the South African statesman Jan Christiaan Smuts (1870-1950) who in turn became a life-long friend of the Clark family; in 1928 Jan’s second daughter, Catharina ‘Cato’ Petronella Smuts, married Margaret’s nephew Bancroft Clark. </w:t>
      </w:r>
    </w:p>
    <w:p w:rsidR="00422CF9" w:rsidRDefault="00422CF9" w:rsidP="00422CF9">
      <w:pPr>
        <w:spacing w:after="120"/>
        <w:rPr>
          <w:rFonts w:ascii="Calibri" w:hAnsi="Calibri"/>
        </w:rPr>
      </w:pPr>
      <w:r w:rsidRPr="008B5666">
        <w:rPr>
          <w:rFonts w:ascii="Calibri" w:hAnsi="Calibri"/>
        </w:rPr>
        <w:t xml:space="preserve">Margaret met her husband-to-be, Arthur Bevington Gillett (1875-1954) in February 1901 when they were both at Cambridge. A son of George Gillett and Hannah Rowntree Gillett, Arthur was educated at King’s College, Cambridge. By the time of their meeting Arthur had already joined the family business Gillett and Co. in Witney as a clerk, and worked in the Oxford branch before going up to Cambridge in 1898. He subsequently became a senior partner in the bank, and when the bank was taken over by Barclays Bank in 1919 he became a Director, ending his career as Deputy Chairman of its subsidiary Barclays Bank (Dominion, Colonial and Overseas). </w:t>
      </w:r>
    </w:p>
    <w:p w:rsidR="00422CF9" w:rsidRPr="008B5666" w:rsidRDefault="00422CF9" w:rsidP="00422CF9">
      <w:pPr>
        <w:spacing w:after="120"/>
        <w:rPr>
          <w:rFonts w:ascii="Calibri" w:hAnsi="Calibri"/>
        </w:rPr>
      </w:pPr>
      <w:r w:rsidRPr="008B5666">
        <w:rPr>
          <w:rFonts w:ascii="Calibri" w:hAnsi="Calibri"/>
        </w:rPr>
        <w:t>Marrying in 1909 Margaret and Arthur made their family home in Banbury Road, Oxford, close to Arthur’s cousin Dr Henry Tregelles Gillett and his wife Lucy Bancroft Gillett. Lucy was the sister of Sarah Bancroft Clark (SBC), who was married to Margaret’s brother Roger Clark. The papers of these three couples and their families are at the core of this collection.</w:t>
      </w:r>
    </w:p>
    <w:p w:rsidR="00422CF9" w:rsidRPr="008B5666" w:rsidRDefault="00422CF9" w:rsidP="00422CF9">
      <w:pPr>
        <w:spacing w:after="120"/>
        <w:rPr>
          <w:rFonts w:ascii="Calibri" w:hAnsi="Calibri"/>
        </w:rPr>
      </w:pPr>
      <w:r w:rsidRPr="008B5666">
        <w:rPr>
          <w:rFonts w:ascii="Calibri" w:hAnsi="Calibri"/>
        </w:rPr>
        <w:t>Margaret and Arthur were closely involved with the League of Nations Union and Arthur was also a liberal councillor on the City of Oxford Council, as well as being a trustee of the Joseph Rowntree Charitable Trust and governor of Leighton Park School. Margaret also helped found the Oxford Committee for Famine Relief which later became Oxfam.</w:t>
      </w:r>
    </w:p>
    <w:p w:rsidR="00422CF9" w:rsidRPr="008B5666" w:rsidRDefault="00422CF9" w:rsidP="00422CF9">
      <w:pPr>
        <w:spacing w:after="120"/>
        <w:rPr>
          <w:rFonts w:ascii="Calibri" w:hAnsi="Calibri"/>
        </w:rPr>
      </w:pPr>
      <w:r w:rsidRPr="008B5666">
        <w:rPr>
          <w:rFonts w:ascii="Calibri" w:hAnsi="Calibri"/>
        </w:rPr>
        <w:t xml:space="preserve">Margaret and Arthur had four children, Jan Bevington Gillett (1911- 1995), Anthony ‘Tona’ Walter Gillett (1912-1992), Arthur Nicholas Gillett (1914-2008) who later married the granddaughter of George Cadbury (1839-1922), and Helen Bright Gillett (1917-2003). </w:t>
      </w:r>
    </w:p>
    <w:p w:rsidR="00422CF9" w:rsidRPr="00257778" w:rsidRDefault="00422CF9" w:rsidP="00422CF9">
      <w:pPr>
        <w:spacing w:after="120"/>
        <w:rPr>
          <w:rFonts w:ascii="Calibri" w:hAnsi="Calibri"/>
        </w:rPr>
      </w:pPr>
      <w:r w:rsidRPr="008B5666">
        <w:rPr>
          <w:rFonts w:ascii="Calibri" w:hAnsi="Calibri"/>
        </w:rPr>
        <w:t xml:space="preserve">When Arthur retired in 1946, the couple moved to Portway House, Street, where Margaret remained until her death </w:t>
      </w:r>
      <w:r>
        <w:rPr>
          <w:rFonts w:ascii="Calibri" w:hAnsi="Calibri"/>
        </w:rPr>
        <w:t xml:space="preserve">in 1962. </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EXTENT</w:t>
      </w:r>
    </w:p>
    <w:p w:rsidR="00422CF9" w:rsidRPr="00257778" w:rsidRDefault="00422CF9" w:rsidP="00422CF9">
      <w:pPr>
        <w:spacing w:after="120"/>
        <w:rPr>
          <w:rFonts w:ascii="Calibri" w:hAnsi="Calibri"/>
        </w:rPr>
      </w:pPr>
      <w:r w:rsidRPr="00257778">
        <w:rPr>
          <w:rFonts w:ascii="Calibri" w:hAnsi="Calibri"/>
        </w:rPr>
        <w:t>35 boxes</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ARCHIVAL HISTORY</w:t>
      </w:r>
    </w:p>
    <w:p w:rsidR="00422CF9" w:rsidRPr="00257778" w:rsidRDefault="00422CF9" w:rsidP="00422CF9">
      <w:pPr>
        <w:spacing w:after="120"/>
        <w:rPr>
          <w:rFonts w:ascii="Calibri" w:hAnsi="Calibri"/>
        </w:rPr>
      </w:pPr>
      <w:r w:rsidRPr="00257778">
        <w:rPr>
          <w:rFonts w:ascii="Calibri" w:hAnsi="Calibri"/>
        </w:rPr>
        <w:t xml:space="preserve">28 boxes of materials, mainly relating to Margaret Clark Gillett and her close family (hence the collection catalogue reference MCG), are held on loan to the Museum from the heirs of MCG, and have been stored </w:t>
      </w:r>
      <w:r w:rsidRPr="00257778">
        <w:rPr>
          <w:rFonts w:ascii="Calibri" w:hAnsi="Calibri"/>
        </w:rPr>
        <w:lastRenderedPageBreak/>
        <w:t>in Greenbank since May 1979. These were previously stored in the cellars at Whitenights since the 1960s. The archive collection was moved from Greenbank into the archive store in Nov 1999, with some artefacts remaining at Greenbank and Donnes. A further deposit of 7 boxes, mainly archive papers relating to Arthur Bevington Gillett, was made by Simon Gillett in May 2010, and has been added to the existing collection.</w:t>
      </w:r>
      <w:r>
        <w:rPr>
          <w:rFonts w:ascii="Calibri" w:hAnsi="Calibri"/>
        </w:rPr>
        <w:t xml:space="preserve"> Following the relocation of the Alfred Gillett Trust from 44a High Street, Street the collection is now stored at The Grange, Farm Road, Street.</w:t>
      </w:r>
    </w:p>
    <w:p w:rsidR="00422CF9" w:rsidRPr="00257778" w:rsidRDefault="00422CF9" w:rsidP="00422CF9">
      <w:pPr>
        <w:spacing w:after="120"/>
        <w:rPr>
          <w:rFonts w:ascii="Calibri" w:hAnsi="Calibri"/>
        </w:rPr>
      </w:pPr>
      <w:bookmarkStart w:id="0" w:name="_GoBack"/>
      <w:bookmarkEnd w:id="0"/>
    </w:p>
    <w:p w:rsidR="00422CF9" w:rsidRPr="00257778" w:rsidRDefault="00422CF9" w:rsidP="00422CF9">
      <w:pPr>
        <w:spacing w:after="120"/>
        <w:rPr>
          <w:rFonts w:ascii="Calibri" w:hAnsi="Calibri"/>
          <w:b/>
        </w:rPr>
      </w:pPr>
      <w:r w:rsidRPr="00257778">
        <w:rPr>
          <w:rFonts w:ascii="Calibri" w:hAnsi="Calibri"/>
          <w:b/>
        </w:rPr>
        <w:t>DESCRIPTION</w:t>
      </w:r>
    </w:p>
    <w:p w:rsidR="00422CF9" w:rsidRPr="00257778" w:rsidRDefault="00422CF9" w:rsidP="00422CF9">
      <w:pPr>
        <w:spacing w:after="120"/>
        <w:rPr>
          <w:rFonts w:ascii="Calibri" w:hAnsi="Calibri"/>
          <w:b/>
        </w:rPr>
      </w:pPr>
      <w:r w:rsidRPr="00257778">
        <w:rPr>
          <w:rFonts w:ascii="Calibri" w:hAnsi="Calibri"/>
          <w:b/>
        </w:rPr>
        <w:t>Original deposit, 1795-1983 (MCG 1-28)</w:t>
      </w:r>
    </w:p>
    <w:p w:rsidR="00422CF9" w:rsidRPr="00257778" w:rsidRDefault="00422CF9" w:rsidP="00422CF9">
      <w:pPr>
        <w:spacing w:after="120"/>
        <w:rPr>
          <w:rFonts w:ascii="Calibri" w:hAnsi="Calibri"/>
        </w:rPr>
      </w:pPr>
      <w:r w:rsidRPr="00257778">
        <w:rPr>
          <w:rFonts w:ascii="Calibri" w:hAnsi="Calibri"/>
        </w:rPr>
        <w:t>Mainly papers relating to Margaret Clark Gillett. Includes significant family photographs, mainly relating to Gilletts of Oxford, Clarks of Street and Rowntrees of York, but also including more distant family branches and friends including Brights, Priestmans, Clothiers, Braggs, Tanners, McClarens, Morlands, Sturges, Garrisons, Currys, Cadburys, Johnstons, Hodgkins, Wilkinsons, E M Pye, J C Smuts etc, c 1866-1961. Also glass slides (with lantern slide projector) of animals, European cities and Australia and New Zealand, West country and British scenery, Diamond Jubilee of Queen Victoria etc, c 1900</w:t>
      </w:r>
    </w:p>
    <w:p w:rsidR="00422CF9" w:rsidRPr="00257778" w:rsidRDefault="00422CF9" w:rsidP="00422CF9">
      <w:pPr>
        <w:spacing w:after="120"/>
        <w:rPr>
          <w:rFonts w:ascii="Calibri" w:hAnsi="Calibri"/>
        </w:rPr>
      </w:pPr>
      <w:r w:rsidRPr="00257778">
        <w:rPr>
          <w:rFonts w:ascii="Calibri" w:hAnsi="Calibri"/>
        </w:rPr>
        <w:t>19</w:t>
      </w:r>
      <w:r w:rsidRPr="00257778">
        <w:rPr>
          <w:rFonts w:ascii="Calibri" w:hAnsi="Calibri"/>
          <w:vertAlign w:val="superscript"/>
        </w:rPr>
        <w:t>th</w:t>
      </w:r>
      <w:r w:rsidRPr="00257778">
        <w:rPr>
          <w:rFonts w:ascii="Calibri" w:hAnsi="Calibri"/>
        </w:rPr>
        <w:t>-20</w:t>
      </w:r>
      <w:r w:rsidRPr="00257778">
        <w:rPr>
          <w:rFonts w:ascii="Calibri" w:hAnsi="Calibri"/>
          <w:vertAlign w:val="superscript"/>
        </w:rPr>
        <w:t>th</w:t>
      </w:r>
      <w:r w:rsidRPr="00257778">
        <w:rPr>
          <w:rFonts w:ascii="Calibri" w:hAnsi="Calibri"/>
        </w:rPr>
        <w:t xml:space="preserve"> century domestic object</w:t>
      </w:r>
      <w:r>
        <w:rPr>
          <w:rFonts w:ascii="Calibri" w:hAnsi="Calibri"/>
        </w:rPr>
        <w:t>s</w:t>
      </w:r>
      <w:r w:rsidRPr="00257778">
        <w:rPr>
          <w:rFonts w:ascii="Calibri" w:hAnsi="Calibri"/>
        </w:rPr>
        <w:t xml:space="preserve"> and </w:t>
      </w:r>
      <w:r>
        <w:rPr>
          <w:rFonts w:ascii="Calibri" w:hAnsi="Calibri"/>
        </w:rPr>
        <w:t>textiles</w:t>
      </w:r>
      <w:r w:rsidRPr="00257778">
        <w:rPr>
          <w:rFonts w:ascii="Calibri" w:hAnsi="Calibri"/>
        </w:rPr>
        <w:t>, including furniture and oil painting of Elizabeth Priestman Bright, 19</w:t>
      </w:r>
      <w:r w:rsidRPr="00257778">
        <w:rPr>
          <w:rFonts w:ascii="Calibri" w:hAnsi="Calibri"/>
          <w:vertAlign w:val="superscript"/>
        </w:rPr>
        <w:t>th</w:t>
      </w:r>
      <w:r w:rsidRPr="00257778">
        <w:rPr>
          <w:rFonts w:ascii="Calibri" w:hAnsi="Calibri"/>
        </w:rPr>
        <w:t>-20</w:t>
      </w:r>
      <w:r w:rsidRPr="00257778">
        <w:rPr>
          <w:rFonts w:ascii="Calibri" w:hAnsi="Calibri"/>
          <w:vertAlign w:val="superscript"/>
        </w:rPr>
        <w:t>th</w:t>
      </w:r>
      <w:r w:rsidRPr="00257778">
        <w:rPr>
          <w:rFonts w:ascii="Calibri" w:hAnsi="Calibri"/>
        </w:rPr>
        <w:t xml:space="preserve"> century; papers relating to Sibford School including accounts, reports, minutes, school brochure and plans, 1923-1943; papers relating to John Bright (including original letters, copy notes, notebooks etc), 1840-1849; HPBC speeches and references to Priestmans and Tanners, 1848-1896.</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Family letters:</w:t>
      </w:r>
    </w:p>
    <w:p w:rsidR="00422CF9" w:rsidRPr="00257778" w:rsidRDefault="00422CF9" w:rsidP="00422CF9">
      <w:pPr>
        <w:spacing w:after="120"/>
        <w:rPr>
          <w:rFonts w:ascii="Calibri" w:hAnsi="Calibri"/>
          <w:b/>
        </w:rPr>
      </w:pPr>
      <w:r w:rsidRPr="00257778">
        <w:rPr>
          <w:rFonts w:ascii="Calibri" w:hAnsi="Calibri"/>
          <w:b/>
        </w:rPr>
        <w:t>MCG to:</w:t>
      </w:r>
    </w:p>
    <w:p w:rsidR="00422CF9" w:rsidRPr="00257778" w:rsidRDefault="00422CF9" w:rsidP="00422CF9">
      <w:pPr>
        <w:spacing w:after="120"/>
        <w:rPr>
          <w:rFonts w:ascii="Calibri" w:hAnsi="Calibri"/>
        </w:rPr>
      </w:pPr>
      <w:r w:rsidRPr="00257778">
        <w:rPr>
          <w:rFonts w:ascii="Calibri" w:hAnsi="Calibri"/>
        </w:rPr>
        <w:t>Sister Alice, 1915, 1934</w:t>
      </w:r>
    </w:p>
    <w:p w:rsidR="00422CF9" w:rsidRPr="00257778" w:rsidRDefault="00422CF9" w:rsidP="00422CF9">
      <w:pPr>
        <w:spacing w:after="120"/>
        <w:rPr>
          <w:rFonts w:ascii="Calibri" w:hAnsi="Calibri"/>
        </w:rPr>
      </w:pPr>
      <w:r w:rsidRPr="00257778">
        <w:rPr>
          <w:rFonts w:ascii="Calibri" w:hAnsi="Calibri"/>
        </w:rPr>
        <w:t>Sister Esther Clark Clothier, 1912</w:t>
      </w:r>
    </w:p>
    <w:p w:rsidR="00422CF9" w:rsidRPr="00257778" w:rsidRDefault="00422CF9" w:rsidP="00422CF9">
      <w:pPr>
        <w:spacing w:after="120"/>
        <w:rPr>
          <w:rFonts w:ascii="Calibri" w:hAnsi="Calibri"/>
        </w:rPr>
      </w:pPr>
      <w:r w:rsidRPr="00257778">
        <w:rPr>
          <w:rFonts w:ascii="Calibri" w:hAnsi="Calibri"/>
        </w:rPr>
        <w:t>Sister Hilda, 1941-1952</w:t>
      </w:r>
    </w:p>
    <w:p w:rsidR="00422CF9" w:rsidRPr="00257778" w:rsidRDefault="00422CF9" w:rsidP="00422CF9">
      <w:pPr>
        <w:spacing w:after="120"/>
        <w:rPr>
          <w:rFonts w:ascii="Calibri" w:hAnsi="Calibri"/>
        </w:rPr>
      </w:pPr>
      <w:r w:rsidRPr="00257778">
        <w:rPr>
          <w:rFonts w:ascii="Calibri" w:hAnsi="Calibri"/>
        </w:rPr>
        <w:t>Brother Roger Clark, 1941-1952</w:t>
      </w:r>
    </w:p>
    <w:p w:rsidR="00422CF9" w:rsidRPr="00257778" w:rsidRDefault="00422CF9" w:rsidP="00422CF9">
      <w:pPr>
        <w:spacing w:after="120"/>
        <w:rPr>
          <w:rFonts w:ascii="Calibri" w:hAnsi="Calibri"/>
        </w:rPr>
      </w:pPr>
      <w:r w:rsidRPr="00257778">
        <w:rPr>
          <w:rFonts w:ascii="Calibri" w:hAnsi="Calibri"/>
        </w:rPr>
        <w:t>Father William Stephens, 1920-1921</w:t>
      </w:r>
    </w:p>
    <w:p w:rsidR="00422CF9" w:rsidRPr="00257778" w:rsidRDefault="00422CF9" w:rsidP="00422CF9">
      <w:pPr>
        <w:spacing w:after="120"/>
        <w:rPr>
          <w:rFonts w:ascii="Calibri" w:hAnsi="Calibri"/>
        </w:rPr>
      </w:pPr>
      <w:r w:rsidRPr="00257778">
        <w:rPr>
          <w:rFonts w:ascii="Calibri" w:hAnsi="Calibri"/>
        </w:rPr>
        <w:t>Mother Helen, 1899-1922; 1879-1924</w:t>
      </w:r>
    </w:p>
    <w:p w:rsidR="00422CF9" w:rsidRPr="00257778" w:rsidRDefault="00422CF9" w:rsidP="00422CF9">
      <w:pPr>
        <w:spacing w:after="120"/>
        <w:rPr>
          <w:rFonts w:ascii="Calibri" w:hAnsi="Calibri"/>
        </w:rPr>
      </w:pPr>
      <w:r w:rsidRPr="00257778">
        <w:rPr>
          <w:rFonts w:ascii="Calibri" w:hAnsi="Calibri"/>
        </w:rPr>
        <w:t>Children Tona, Helen, Jan, Nicco</w:t>
      </w:r>
    </w:p>
    <w:p w:rsidR="00422CF9" w:rsidRPr="00257778" w:rsidRDefault="00422CF9" w:rsidP="00422CF9">
      <w:pPr>
        <w:spacing w:after="120"/>
        <w:rPr>
          <w:rFonts w:ascii="Calibri" w:hAnsi="Calibri"/>
        </w:rPr>
      </w:pPr>
      <w:r w:rsidRPr="00257778">
        <w:rPr>
          <w:rFonts w:ascii="Calibri" w:hAnsi="Calibri"/>
        </w:rPr>
        <w:t>Aunt Priscilla McLaren (also from Alice Clark), 1855-1905; 1920-1921</w:t>
      </w:r>
    </w:p>
    <w:p w:rsidR="00422CF9" w:rsidRPr="00257778" w:rsidRDefault="00422CF9" w:rsidP="00422CF9">
      <w:pPr>
        <w:spacing w:after="120"/>
        <w:rPr>
          <w:rFonts w:ascii="Calibri" w:hAnsi="Calibri"/>
        </w:rPr>
      </w:pPr>
      <w:r w:rsidRPr="00257778">
        <w:rPr>
          <w:rFonts w:ascii="Calibri" w:hAnsi="Calibri"/>
        </w:rPr>
        <w:t>Hilda Clark, Alice Clark, Tona/Jan/Helen Gillett, 1916-1943</w:t>
      </w:r>
    </w:p>
    <w:p w:rsidR="00422CF9" w:rsidRPr="00257778" w:rsidRDefault="00422CF9" w:rsidP="00422CF9">
      <w:pPr>
        <w:spacing w:after="120"/>
        <w:rPr>
          <w:rFonts w:ascii="Calibri" w:hAnsi="Calibri"/>
        </w:rPr>
      </w:pPr>
      <w:r w:rsidRPr="00257778">
        <w:rPr>
          <w:rFonts w:ascii="Calibri" w:hAnsi="Calibri"/>
        </w:rPr>
        <w:t>Isabella Pasley [Millfield governess], 1892-1894</w:t>
      </w:r>
    </w:p>
    <w:p w:rsidR="00422CF9" w:rsidRPr="00257778" w:rsidRDefault="00422CF9" w:rsidP="00422CF9">
      <w:pPr>
        <w:spacing w:after="120"/>
        <w:rPr>
          <w:rFonts w:ascii="Calibri" w:hAnsi="Calibri"/>
        </w:rPr>
      </w:pPr>
      <w:r w:rsidRPr="00257778">
        <w:rPr>
          <w:rFonts w:ascii="Calibri" w:hAnsi="Calibri"/>
        </w:rPr>
        <w:t>Father, mother, Alice, 1925</w:t>
      </w:r>
    </w:p>
    <w:p w:rsidR="00422CF9" w:rsidRPr="00257778" w:rsidRDefault="00422CF9" w:rsidP="00422CF9">
      <w:pPr>
        <w:spacing w:after="120"/>
        <w:rPr>
          <w:rFonts w:ascii="Calibri" w:hAnsi="Calibri"/>
        </w:rPr>
      </w:pPr>
      <w:r w:rsidRPr="00257778">
        <w:rPr>
          <w:rFonts w:ascii="Calibri" w:hAnsi="Calibri"/>
        </w:rPr>
        <w:t>Children, 1920-1921</w:t>
      </w:r>
    </w:p>
    <w:p w:rsidR="00422CF9" w:rsidRPr="00257778" w:rsidRDefault="00422CF9" w:rsidP="00422CF9">
      <w:pPr>
        <w:spacing w:after="120"/>
        <w:rPr>
          <w:rFonts w:ascii="Calibri" w:hAnsi="Calibri"/>
          <w:b/>
        </w:rPr>
      </w:pPr>
      <w:r w:rsidRPr="00257778">
        <w:rPr>
          <w:rFonts w:ascii="Calibri" w:hAnsi="Calibri"/>
          <w:b/>
        </w:rPr>
        <w:t>To MCG (and ABG) from:</w:t>
      </w:r>
    </w:p>
    <w:p w:rsidR="00422CF9" w:rsidRPr="00257778" w:rsidRDefault="00422CF9" w:rsidP="00422CF9">
      <w:pPr>
        <w:spacing w:after="120"/>
        <w:rPr>
          <w:rFonts w:ascii="Calibri" w:hAnsi="Calibri"/>
        </w:rPr>
      </w:pPr>
      <w:r w:rsidRPr="00257778">
        <w:rPr>
          <w:rFonts w:ascii="Calibri" w:hAnsi="Calibri"/>
        </w:rPr>
        <w:t>Sister Esther Clark Clothier 1893-1935 (and to ABG); 1909, 1910-1920</w:t>
      </w:r>
    </w:p>
    <w:p w:rsidR="00422CF9" w:rsidRPr="00257778" w:rsidRDefault="00422CF9" w:rsidP="00422CF9">
      <w:pPr>
        <w:spacing w:after="120"/>
        <w:rPr>
          <w:rFonts w:ascii="Calibri" w:hAnsi="Calibri"/>
        </w:rPr>
      </w:pPr>
      <w:r w:rsidRPr="00257778">
        <w:rPr>
          <w:rFonts w:ascii="Calibri" w:hAnsi="Calibri"/>
        </w:rPr>
        <w:t>Sister Hilda Clark, 1892-1951; 1892-1938, 1887; 1917-1918; 1919</w:t>
      </w:r>
    </w:p>
    <w:p w:rsidR="00422CF9" w:rsidRPr="00257778" w:rsidRDefault="00422CF9" w:rsidP="00422CF9">
      <w:pPr>
        <w:spacing w:after="120"/>
        <w:rPr>
          <w:rFonts w:ascii="Calibri" w:hAnsi="Calibri"/>
        </w:rPr>
      </w:pPr>
      <w:r w:rsidRPr="00257778">
        <w:rPr>
          <w:rFonts w:ascii="Calibri" w:hAnsi="Calibri"/>
        </w:rPr>
        <w:t>Brother Roger and wife Sarah, 1892-1960; 1895-1955; 1949-1950</w:t>
      </w:r>
    </w:p>
    <w:p w:rsidR="00422CF9" w:rsidRPr="00257778" w:rsidRDefault="00422CF9" w:rsidP="00422CF9">
      <w:pPr>
        <w:spacing w:after="120"/>
        <w:rPr>
          <w:rFonts w:ascii="Calibri" w:hAnsi="Calibri"/>
        </w:rPr>
      </w:pPr>
      <w:r w:rsidRPr="00257778">
        <w:rPr>
          <w:rFonts w:ascii="Calibri" w:hAnsi="Calibri"/>
        </w:rPr>
        <w:t>Roger, 1885-1889</w:t>
      </w:r>
    </w:p>
    <w:p w:rsidR="00422CF9" w:rsidRPr="00257778" w:rsidRDefault="00422CF9" w:rsidP="00422CF9">
      <w:pPr>
        <w:spacing w:after="120"/>
        <w:rPr>
          <w:rFonts w:ascii="Calibri" w:hAnsi="Calibri"/>
        </w:rPr>
      </w:pPr>
      <w:r w:rsidRPr="00257778">
        <w:rPr>
          <w:rFonts w:ascii="Calibri" w:hAnsi="Calibri"/>
        </w:rPr>
        <w:lastRenderedPageBreak/>
        <w:t>Alice, 1887; 1902-1920 (and also on death of sister Alice in 1934)</w:t>
      </w:r>
    </w:p>
    <w:p w:rsidR="00422CF9" w:rsidRPr="00257778" w:rsidRDefault="00422CF9" w:rsidP="00422CF9">
      <w:pPr>
        <w:spacing w:after="120"/>
        <w:rPr>
          <w:rFonts w:ascii="Calibri" w:hAnsi="Calibri"/>
        </w:rPr>
      </w:pPr>
      <w:r w:rsidRPr="00257778">
        <w:rPr>
          <w:rFonts w:ascii="Calibri" w:hAnsi="Calibri"/>
        </w:rPr>
        <w:t>WSC, 1885-1888; 1909; 1881-1916; 1895-1922</w:t>
      </w:r>
    </w:p>
    <w:p w:rsidR="00422CF9" w:rsidRPr="00257778" w:rsidRDefault="00422CF9" w:rsidP="00422CF9">
      <w:pPr>
        <w:spacing w:after="120"/>
        <w:rPr>
          <w:rFonts w:ascii="Calibri" w:hAnsi="Calibri"/>
        </w:rPr>
      </w:pPr>
      <w:r w:rsidRPr="00257778">
        <w:rPr>
          <w:rFonts w:ascii="Calibri" w:hAnsi="Calibri"/>
        </w:rPr>
        <w:t>Cato Clark, 1949-1950</w:t>
      </w:r>
    </w:p>
    <w:p w:rsidR="00422CF9" w:rsidRPr="00257778" w:rsidRDefault="00422CF9" w:rsidP="00422CF9">
      <w:pPr>
        <w:spacing w:after="120"/>
        <w:rPr>
          <w:rFonts w:ascii="Calibri" w:hAnsi="Calibri"/>
        </w:rPr>
      </w:pPr>
      <w:r w:rsidRPr="00257778">
        <w:rPr>
          <w:rFonts w:ascii="Calibri" w:hAnsi="Calibri"/>
        </w:rPr>
        <w:t>Henry and Lucy Gillett, 1949-1950</w:t>
      </w:r>
    </w:p>
    <w:p w:rsidR="00422CF9" w:rsidRPr="00257778" w:rsidRDefault="00422CF9" w:rsidP="00422CF9">
      <w:pPr>
        <w:spacing w:after="120"/>
        <w:rPr>
          <w:rFonts w:ascii="Calibri" w:hAnsi="Calibri"/>
        </w:rPr>
      </w:pPr>
      <w:r w:rsidRPr="00257778">
        <w:rPr>
          <w:rFonts w:ascii="Calibri" w:hAnsi="Calibri"/>
        </w:rPr>
        <w:t>Children 1892-1938; 1905-1906 whilst in South Africa</w:t>
      </w:r>
    </w:p>
    <w:p w:rsidR="00422CF9" w:rsidRPr="00257778" w:rsidRDefault="00422CF9" w:rsidP="00422CF9">
      <w:pPr>
        <w:spacing w:after="120"/>
        <w:rPr>
          <w:rFonts w:ascii="Calibri" w:hAnsi="Calibri"/>
        </w:rPr>
      </w:pPr>
      <w:r w:rsidRPr="00257778">
        <w:rPr>
          <w:rFonts w:ascii="Calibri" w:hAnsi="Calibri"/>
        </w:rPr>
        <w:t>Grandchildren to HPBC and WSC, 1910-1920</w:t>
      </w:r>
    </w:p>
    <w:p w:rsidR="00422CF9" w:rsidRPr="00257778" w:rsidRDefault="00422CF9" w:rsidP="00422CF9">
      <w:pPr>
        <w:spacing w:after="120"/>
        <w:rPr>
          <w:rFonts w:ascii="Calibri" w:hAnsi="Calibri"/>
        </w:rPr>
      </w:pPr>
      <w:r w:rsidRPr="00257778">
        <w:rPr>
          <w:rFonts w:ascii="Calibri" w:hAnsi="Calibri"/>
        </w:rPr>
        <w:t>Mother Helen, 1901-1912; 1888-1916; 1892-1920; 1886-1887; 1902-1920; 1916; 1917-1918; 1919; 1881-1916; 1895-1922</w:t>
      </w:r>
    </w:p>
    <w:p w:rsidR="00422CF9" w:rsidRPr="00257778" w:rsidRDefault="00422CF9" w:rsidP="00422CF9">
      <w:pPr>
        <w:spacing w:after="120"/>
        <w:rPr>
          <w:rFonts w:ascii="Calibri" w:hAnsi="Calibri"/>
        </w:rPr>
      </w:pPr>
      <w:r w:rsidRPr="00257778">
        <w:rPr>
          <w:rFonts w:ascii="Calibri" w:hAnsi="Calibri"/>
        </w:rPr>
        <w:t xml:space="preserve">Aunt and Uncle Mary and </w:t>
      </w:r>
      <w:smartTag w:uri="urn:schemas-microsoft-com:office:smarttags" w:element="PersonName">
        <w:r w:rsidRPr="00257778">
          <w:rPr>
            <w:rFonts w:ascii="Calibri" w:hAnsi="Calibri"/>
          </w:rPr>
          <w:t>Richard</w:t>
        </w:r>
      </w:smartTag>
      <w:r w:rsidRPr="00257778">
        <w:rPr>
          <w:rFonts w:ascii="Calibri" w:hAnsi="Calibri"/>
        </w:rPr>
        <w:t xml:space="preserve"> Cutty, 1883, 1899</w:t>
      </w:r>
    </w:p>
    <w:p w:rsidR="00422CF9" w:rsidRPr="00257778" w:rsidRDefault="00422CF9" w:rsidP="00422CF9">
      <w:pPr>
        <w:spacing w:after="120"/>
        <w:rPr>
          <w:rFonts w:ascii="Calibri" w:hAnsi="Calibri"/>
        </w:rPr>
      </w:pPr>
      <w:r w:rsidRPr="00257778">
        <w:rPr>
          <w:rFonts w:ascii="Calibri" w:hAnsi="Calibri"/>
        </w:rPr>
        <w:t>College friends, 1899-1900</w:t>
      </w:r>
    </w:p>
    <w:p w:rsidR="00422CF9" w:rsidRPr="00257778" w:rsidRDefault="00422CF9" w:rsidP="00422CF9">
      <w:pPr>
        <w:spacing w:after="120"/>
        <w:rPr>
          <w:rFonts w:ascii="Calibri" w:hAnsi="Calibri"/>
        </w:rPr>
      </w:pPr>
      <w:r w:rsidRPr="00257778">
        <w:rPr>
          <w:rFonts w:ascii="Calibri" w:hAnsi="Calibri"/>
        </w:rPr>
        <w:t>Joshua Rowntree, 1895-1908</w:t>
      </w:r>
    </w:p>
    <w:p w:rsidR="00422CF9" w:rsidRPr="00257778" w:rsidRDefault="00422CF9" w:rsidP="00422CF9">
      <w:pPr>
        <w:spacing w:after="120"/>
        <w:rPr>
          <w:rFonts w:ascii="Calibri" w:hAnsi="Calibri"/>
        </w:rPr>
      </w:pPr>
      <w:r w:rsidRPr="00257778">
        <w:rPr>
          <w:rFonts w:ascii="Calibri" w:hAnsi="Calibri"/>
        </w:rPr>
        <w:t>Great-aunts Mary Priestman, Anna Maria Priestman, Aunt Peggie, 1896-1908</w:t>
      </w:r>
    </w:p>
    <w:p w:rsidR="00422CF9" w:rsidRPr="00257778" w:rsidRDefault="00422CF9" w:rsidP="00422CF9">
      <w:pPr>
        <w:spacing w:after="120"/>
        <w:rPr>
          <w:rFonts w:ascii="Calibri" w:hAnsi="Calibri"/>
        </w:rPr>
      </w:pPr>
      <w:r w:rsidRPr="00257778">
        <w:rPr>
          <w:rFonts w:ascii="Calibri" w:hAnsi="Calibri"/>
        </w:rPr>
        <w:t>John Bright, c 1891</w:t>
      </w:r>
    </w:p>
    <w:p w:rsidR="00422CF9" w:rsidRPr="00257778" w:rsidRDefault="00422CF9" w:rsidP="00422CF9">
      <w:pPr>
        <w:spacing w:after="120"/>
        <w:rPr>
          <w:rFonts w:ascii="Calibri" w:hAnsi="Calibri"/>
        </w:rPr>
      </w:pPr>
      <w:r w:rsidRPr="00257778">
        <w:rPr>
          <w:rFonts w:ascii="Calibri" w:hAnsi="Calibri"/>
        </w:rPr>
        <w:t>Also HPBC to Arthur Gillett, 1908-1920; typewritten letters from John Bright to second wife Elizabeth Leatham, 1846-1847; Hilda Clark to Edith Pye, 1938 and vice versa 1920-1930; Hilda Clark to her mother, 1919; Edward Milligan to MCG, 1960; Edward Milligan to Edith Pye,1960; letters relating to MCG and HPBC from Miss Kirby, 1983</w:t>
      </w:r>
    </w:p>
    <w:p w:rsidR="00422CF9" w:rsidRPr="00257778" w:rsidRDefault="00422CF9" w:rsidP="00422CF9">
      <w:pPr>
        <w:spacing w:after="120"/>
        <w:rPr>
          <w:rFonts w:ascii="Calibri" w:hAnsi="Calibri"/>
          <w:b/>
        </w:rPr>
      </w:pPr>
      <w:r w:rsidRPr="00257778">
        <w:rPr>
          <w:rFonts w:ascii="Calibri" w:hAnsi="Calibri"/>
          <w:b/>
        </w:rPr>
        <w:t>May 2010 deposit, 1774-1963 (MCG 29-35)</w:t>
      </w:r>
      <w:r>
        <w:rPr>
          <w:rFonts w:ascii="Calibri" w:hAnsi="Calibri"/>
          <w:b/>
        </w:rPr>
        <w:t>:</w:t>
      </w:r>
    </w:p>
    <w:p w:rsidR="00422CF9" w:rsidRPr="00257778" w:rsidRDefault="00422CF9" w:rsidP="00422CF9">
      <w:pPr>
        <w:spacing w:after="120"/>
        <w:rPr>
          <w:rFonts w:ascii="Calibri" w:hAnsi="Calibri"/>
        </w:rPr>
      </w:pPr>
      <w:r w:rsidRPr="00257778">
        <w:rPr>
          <w:rFonts w:ascii="Calibri" w:hAnsi="Calibri"/>
        </w:rPr>
        <w:t xml:space="preserve">Mainly letters and papers relating to </w:t>
      </w:r>
      <w:r w:rsidRPr="00257778">
        <w:rPr>
          <w:rFonts w:ascii="Calibri" w:hAnsi="Calibri"/>
          <w:b/>
        </w:rPr>
        <w:t>Arthur Bevington Gillett</w:t>
      </w:r>
      <w:r w:rsidRPr="00257778">
        <w:rPr>
          <w:rFonts w:ascii="Calibri" w:hAnsi="Calibri"/>
        </w:rPr>
        <w:t xml:space="preserve">, as follows: </w:t>
      </w:r>
    </w:p>
    <w:p w:rsidR="00422CF9" w:rsidRPr="00257778" w:rsidRDefault="00422CF9" w:rsidP="00422CF9">
      <w:pPr>
        <w:spacing w:after="120"/>
        <w:rPr>
          <w:rFonts w:ascii="Calibri" w:hAnsi="Calibri"/>
        </w:rPr>
      </w:pPr>
      <w:r w:rsidRPr="00257778">
        <w:rPr>
          <w:rFonts w:ascii="Calibri" w:hAnsi="Calibri"/>
        </w:rPr>
        <w:t>Letters from E M Forster, 1924-1957; Sir Malcolm Darling, 1906-1954; E V Thompson, 1900-1961; Kumaranangalam family, India, 1936-1959; Edmund Ford, Oxford University Museum, 1949-1951; Lord Nuffield, 1948-1955; history of Gilletts bank (Audrey M Taylor), 1956-1957; correspondence relating to Somerville College, 1932-1943; Barclay’s Bank, 1943; Oxford City Council, Cutteslowe Walls controversy and Electricity supply, 1925-1940; William Margetts bursary, Oxford High School for Boys, 1917; Friends Trust Corporation, 1924-1928; obituaries and letters of condolence on death of ABG, 1954-1955; Keelavite Ltd, 1941-1954; conference of the Society of Friends, 1919-1952; diaries and journals, 1900-1909, 1921; notes on birds, 1933-1943, religion, undated, ghost stories, undated; will and estate, 1875-1963</w:t>
      </w:r>
    </w:p>
    <w:p w:rsidR="00422CF9" w:rsidRPr="00257778" w:rsidRDefault="00422CF9" w:rsidP="00422CF9">
      <w:pPr>
        <w:spacing w:after="120"/>
        <w:rPr>
          <w:rFonts w:ascii="Calibri" w:hAnsi="Calibri"/>
        </w:rPr>
      </w:pPr>
      <w:r w:rsidRPr="00257778">
        <w:rPr>
          <w:rFonts w:ascii="Calibri" w:hAnsi="Calibri"/>
        </w:rPr>
        <w:t>Family letters, 1852-1920s (Rowntrees, Gilletts), mother Hannah Gillett 1896-1929, brothers 1886-1927; letters of congratulation on engagement and wedding, 1908-1909</w:t>
      </w:r>
    </w:p>
    <w:p w:rsidR="00422CF9" w:rsidRPr="00257778" w:rsidRDefault="00422CF9" w:rsidP="00422CF9">
      <w:pPr>
        <w:spacing w:after="120"/>
        <w:rPr>
          <w:rFonts w:ascii="Calibri" w:hAnsi="Calibri"/>
        </w:rPr>
      </w:pPr>
      <w:r w:rsidRPr="00257778">
        <w:rPr>
          <w:rFonts w:ascii="Calibri" w:hAnsi="Calibri"/>
        </w:rPr>
        <w:t xml:space="preserve">Also papers of </w:t>
      </w:r>
      <w:r w:rsidRPr="00257778">
        <w:rPr>
          <w:rFonts w:ascii="Calibri" w:hAnsi="Calibri"/>
          <w:b/>
        </w:rPr>
        <w:t>Margaret Clark Gillett</w:t>
      </w:r>
      <w:r w:rsidRPr="00257778">
        <w:rPr>
          <w:rFonts w:ascii="Calibri" w:hAnsi="Calibri"/>
        </w:rPr>
        <w:t>:</w:t>
      </w:r>
    </w:p>
    <w:p w:rsidR="00422CF9" w:rsidRPr="00257778" w:rsidRDefault="00422CF9" w:rsidP="00422CF9">
      <w:pPr>
        <w:spacing w:after="120"/>
        <w:rPr>
          <w:rFonts w:ascii="Calibri" w:hAnsi="Calibri"/>
        </w:rPr>
      </w:pPr>
      <w:r w:rsidRPr="00257778">
        <w:rPr>
          <w:rFonts w:ascii="Calibri" w:hAnsi="Calibri"/>
        </w:rPr>
        <w:t>Papers relating to Sibford School and fundraising, 1928-1946; family obituaries, 1888-1962; obituaries of MCG and letters of condolence, 1962 (with inventory and valuation of estate, 1962); present list for the wedding of George and Hannah Gillett, 1865-1967; household accounts, 1952-1958; diaries, 1903-1962 (some gaps); letters from John Bright to M Elizabeth Letham 1846-1847, 20</w:t>
      </w:r>
      <w:r w:rsidRPr="00257778">
        <w:rPr>
          <w:rFonts w:ascii="Calibri" w:hAnsi="Calibri"/>
          <w:vertAlign w:val="superscript"/>
        </w:rPr>
        <w:t>th</w:t>
      </w:r>
      <w:r w:rsidRPr="00257778">
        <w:rPr>
          <w:rFonts w:ascii="Calibri" w:hAnsi="Calibri"/>
        </w:rPr>
        <w:t xml:space="preserve"> century; letters from ABG to his wife MCG, 1909-1916; university and research notes, 1884-1958; miscellaneous poetry, undated; family correspondence with sisters, aunt and uncle Priscilla Bright McLaren and Duncan McLaren, husband, Priestman aunts etc., 1884-1958</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ACCESS CONDITIONS</w:t>
      </w:r>
    </w:p>
    <w:p w:rsidR="00422CF9" w:rsidRPr="00257778" w:rsidRDefault="00422CF9" w:rsidP="00422CF9">
      <w:pPr>
        <w:spacing w:after="120"/>
        <w:rPr>
          <w:rFonts w:ascii="Calibri" w:hAnsi="Calibri"/>
        </w:rPr>
      </w:pPr>
      <w:r w:rsidRPr="00257778">
        <w:rPr>
          <w:rFonts w:ascii="Calibri" w:hAnsi="Calibri"/>
        </w:rPr>
        <w:t>Access to the collection is arranged via advance appointment only. Access to some collections of the Trust may be restricted due to Data Protection or other legislation. Please check with the Archivist.</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REPRODUCTION CONDITIONS</w:t>
      </w:r>
    </w:p>
    <w:p w:rsidR="00422CF9" w:rsidRPr="00257778" w:rsidRDefault="00422CF9" w:rsidP="00422CF9">
      <w:pPr>
        <w:spacing w:after="120"/>
        <w:rPr>
          <w:rFonts w:ascii="Calibri" w:hAnsi="Calibri"/>
        </w:rPr>
      </w:pPr>
      <w:r w:rsidRPr="00257778">
        <w:rPr>
          <w:rFonts w:ascii="Calibri" w:hAnsi="Calibri"/>
        </w:rPr>
        <w:t>Usual Alfred Gillett Trust regulations apply. Permission from the Trust and/or owner of a collection is usually required before publication. Copying of some items may be possible on a case by case basis – please check with the Archivist.</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LANGUAGE</w:t>
      </w:r>
    </w:p>
    <w:p w:rsidR="00422CF9" w:rsidRPr="00257778" w:rsidRDefault="00422CF9" w:rsidP="00422CF9">
      <w:pPr>
        <w:spacing w:after="120"/>
        <w:rPr>
          <w:rFonts w:ascii="Calibri" w:hAnsi="Calibri"/>
        </w:rPr>
      </w:pPr>
      <w:r w:rsidRPr="00257778">
        <w:rPr>
          <w:rFonts w:ascii="Calibri" w:hAnsi="Calibri"/>
        </w:rPr>
        <w:t>English</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FINDING AIDS</w:t>
      </w:r>
    </w:p>
    <w:p w:rsidR="00422CF9" w:rsidRDefault="00422CF9" w:rsidP="00422CF9">
      <w:pPr>
        <w:spacing w:after="120"/>
        <w:rPr>
          <w:rFonts w:ascii="Calibri" w:hAnsi="Calibri"/>
          <w:b/>
        </w:rPr>
      </w:pPr>
      <w:r w:rsidRPr="00257778">
        <w:rPr>
          <w:rFonts w:ascii="Calibri" w:hAnsi="Calibri"/>
          <w:b/>
        </w:rPr>
        <w:t xml:space="preserve">Original deposit </w:t>
      </w:r>
    </w:p>
    <w:p w:rsidR="00422CF9" w:rsidRPr="00257778" w:rsidRDefault="00422CF9" w:rsidP="00422CF9">
      <w:pPr>
        <w:spacing w:after="120"/>
        <w:rPr>
          <w:rFonts w:ascii="Calibri" w:hAnsi="Calibri"/>
        </w:rPr>
      </w:pPr>
      <w:r w:rsidRPr="00257778">
        <w:rPr>
          <w:rFonts w:ascii="Calibri" w:hAnsi="Calibri"/>
        </w:rPr>
        <w:t>A paper list of items stored in Greenbank in May 1979 is available, which includes three boxes of costume items, and also family furniture stored then in Shepton Mallet. Following the removal of the archival parts of the collection into the archive store in Nov 1999, a detailed list following re</w:t>
      </w:r>
      <w:r>
        <w:rPr>
          <w:rFonts w:ascii="Calibri" w:hAnsi="Calibri"/>
        </w:rPr>
        <w:t>-</w:t>
      </w:r>
      <w:r w:rsidRPr="00257778">
        <w:rPr>
          <w:rFonts w:ascii="Calibri" w:hAnsi="Calibri"/>
        </w:rPr>
        <w:t xml:space="preserve">boxing and renumbering was prepared by Derek Patch in 2000. This is now available via the </w:t>
      </w:r>
      <w:smartTag w:uri="urn:schemas-microsoft-com:office:smarttags" w:element="PersonName">
        <w:r w:rsidRPr="00257778">
          <w:rPr>
            <w:rFonts w:ascii="Calibri" w:hAnsi="Calibri"/>
          </w:rPr>
          <w:t>Archives</w:t>
        </w:r>
      </w:smartTag>
      <w:r w:rsidRPr="00257778">
        <w:rPr>
          <w:rFonts w:ascii="Calibri" w:hAnsi="Calibri"/>
        </w:rPr>
        <w:t xml:space="preserve"> Access database. The costume items were listed in detail by </w:t>
      </w:r>
      <w:r w:rsidRPr="0000761F">
        <w:rPr>
          <w:rFonts w:ascii="Calibri" w:hAnsi="Calibri"/>
        </w:rPr>
        <w:t>Anna Vaughan Kett</w:t>
      </w:r>
      <w:r w:rsidRPr="0000761F" w:rsidDel="0000761F">
        <w:rPr>
          <w:rFonts w:ascii="Calibri" w:hAnsi="Calibri"/>
        </w:rPr>
        <w:t xml:space="preserve"> </w:t>
      </w:r>
      <w:r w:rsidRPr="00257778">
        <w:rPr>
          <w:rFonts w:ascii="Calibri" w:hAnsi="Calibri"/>
        </w:rPr>
        <w:t>in Jun</w:t>
      </w:r>
      <w:r>
        <w:rPr>
          <w:rFonts w:ascii="Calibri" w:hAnsi="Calibri"/>
        </w:rPr>
        <w:t>e</w:t>
      </w:r>
      <w:r w:rsidRPr="00257778">
        <w:rPr>
          <w:rFonts w:ascii="Calibri" w:hAnsi="Calibri"/>
        </w:rPr>
        <w:t xml:space="preserve"> 2010, along with other textile items belonging to HSHC (see separate list).</w:t>
      </w:r>
    </w:p>
    <w:p w:rsidR="00422CF9" w:rsidRDefault="00422CF9" w:rsidP="00422CF9">
      <w:pPr>
        <w:spacing w:after="120"/>
        <w:rPr>
          <w:rFonts w:ascii="Calibri" w:hAnsi="Calibri"/>
        </w:rPr>
      </w:pPr>
      <w:r w:rsidRPr="00257778">
        <w:rPr>
          <w:rFonts w:ascii="Calibri" w:hAnsi="Calibri"/>
          <w:b/>
        </w:rPr>
        <w:t>May 2010 deposit</w:t>
      </w:r>
      <w:r w:rsidRPr="00257778">
        <w:rPr>
          <w:rFonts w:ascii="Calibri" w:hAnsi="Calibri"/>
        </w:rPr>
        <w:t xml:space="preserve"> </w:t>
      </w:r>
    </w:p>
    <w:p w:rsidR="00422CF9" w:rsidRPr="00257778" w:rsidRDefault="00422CF9" w:rsidP="00422CF9">
      <w:pPr>
        <w:spacing w:after="120"/>
        <w:rPr>
          <w:rFonts w:ascii="Calibri" w:hAnsi="Calibri"/>
        </w:rPr>
      </w:pPr>
      <w:r w:rsidRPr="00257778">
        <w:rPr>
          <w:rFonts w:ascii="Calibri" w:hAnsi="Calibri"/>
        </w:rPr>
        <w:t xml:space="preserve">This collection was listed in 2011 and </w:t>
      </w:r>
      <w:r>
        <w:rPr>
          <w:rFonts w:ascii="Calibri" w:hAnsi="Calibri"/>
        </w:rPr>
        <w:t>is</w:t>
      </w:r>
      <w:r w:rsidRPr="00257778">
        <w:rPr>
          <w:rFonts w:ascii="Calibri" w:hAnsi="Calibri"/>
        </w:rPr>
        <w:t xml:space="preserve"> available on the Adlib database.</w:t>
      </w:r>
    </w:p>
    <w:p w:rsidR="00422CF9" w:rsidRPr="00257778" w:rsidRDefault="00422CF9" w:rsidP="00422CF9">
      <w:pPr>
        <w:spacing w:after="120"/>
        <w:rPr>
          <w:rFonts w:ascii="Calibri" w:hAnsi="Calibri"/>
          <w:b/>
        </w:rPr>
      </w:pPr>
    </w:p>
    <w:p w:rsidR="00422CF9" w:rsidRPr="00257778" w:rsidRDefault="00422CF9" w:rsidP="00422CF9">
      <w:pPr>
        <w:spacing w:after="120"/>
        <w:rPr>
          <w:rFonts w:ascii="Calibri" w:hAnsi="Calibri"/>
          <w:b/>
        </w:rPr>
      </w:pPr>
      <w:r w:rsidRPr="00257778">
        <w:rPr>
          <w:rFonts w:ascii="Calibri" w:hAnsi="Calibri"/>
          <w:b/>
        </w:rPr>
        <w:t>RELATED UNITS OF DESCRIPTION</w:t>
      </w:r>
    </w:p>
    <w:p w:rsidR="00422CF9" w:rsidRPr="00257778" w:rsidRDefault="00422CF9" w:rsidP="00422CF9">
      <w:pPr>
        <w:spacing w:after="120"/>
        <w:rPr>
          <w:rFonts w:ascii="Calibri" w:hAnsi="Calibri"/>
        </w:rPr>
      </w:pPr>
      <w:r w:rsidRPr="00257778">
        <w:rPr>
          <w:rFonts w:ascii="Calibri" w:hAnsi="Calibri"/>
        </w:rPr>
        <w:t xml:space="preserve">Other archive collections relating to members of the Clark family are also held by the Trust (e.g. Whitenights, Millfield, Hilda Clark etc). Papers relating to members of the Rowntree family are held at the Joseph Rowntree Foundation Library, York. </w:t>
      </w:r>
    </w:p>
    <w:p w:rsidR="00422CF9" w:rsidRPr="00257778" w:rsidRDefault="00422CF9" w:rsidP="00422CF9">
      <w:pPr>
        <w:spacing w:after="120"/>
        <w:rPr>
          <w:rFonts w:ascii="Calibri" w:hAnsi="Calibri"/>
        </w:rPr>
      </w:pPr>
      <w:r w:rsidRPr="00257778">
        <w:rPr>
          <w:rFonts w:ascii="Calibri" w:hAnsi="Calibri"/>
        </w:rPr>
        <w:t xml:space="preserve">The original correspondence of Jan Smuts with Alice Clark, Hilda Clark, Helen Priestman Bright Clark and Margaret Clark Gillett was originally held at the Smuts Archive, University of Cape Town from 1965, but later transferred to the Government Archives (now the National </w:t>
      </w:r>
      <w:smartTag w:uri="urn:schemas-microsoft-com:office:smarttags" w:element="PersonName">
        <w:r w:rsidRPr="00257778">
          <w:rPr>
            <w:rFonts w:ascii="Calibri" w:hAnsi="Calibri"/>
          </w:rPr>
          <w:t>Archives</w:t>
        </w:r>
      </w:smartTag>
      <w:r w:rsidRPr="00257778">
        <w:rPr>
          <w:rFonts w:ascii="Calibri" w:hAnsi="Calibri"/>
        </w:rPr>
        <w:t xml:space="preserve"> Depot), Pretoria, South Africa. Some transcripts are held privately in Street, as well as at the Bodleian Library of Commonwealth and African Studies (Rhodes House), Oxford (ref: MSS Afr. s. 1414, and copied as 30 files for Pro Sir Keith Hancock in 1970). Microfilm copies of the correspondence are held at Cambridge University Library, the Jagger Library (University of Cape Town) and the Government Archives, Pretoria. Papers relating to Henry T Gillett, cousin and neighbour, are held at the Friends Library, London (Temp Mss 126).</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b/>
        </w:rPr>
      </w:pPr>
      <w:r w:rsidRPr="00257778">
        <w:rPr>
          <w:rFonts w:ascii="Calibri" w:hAnsi="Calibri"/>
          <w:b/>
        </w:rPr>
        <w:t>PUBLICATION NOTE</w:t>
      </w:r>
    </w:p>
    <w:p w:rsidR="00422CF9" w:rsidRPr="00257778" w:rsidRDefault="00422CF9" w:rsidP="00422CF9">
      <w:pPr>
        <w:spacing w:after="120"/>
        <w:rPr>
          <w:rFonts w:ascii="Calibri" w:hAnsi="Calibri"/>
        </w:rPr>
      </w:pPr>
      <w:r w:rsidRPr="00257778">
        <w:rPr>
          <w:rFonts w:ascii="Calibri" w:hAnsi="Calibri"/>
        </w:rPr>
        <w:t xml:space="preserve">It is not known to what extent this collection has been used in published research. </w:t>
      </w:r>
    </w:p>
    <w:p w:rsidR="00422CF9" w:rsidRPr="00257778" w:rsidRDefault="00422CF9" w:rsidP="00422CF9">
      <w:pPr>
        <w:spacing w:after="120"/>
        <w:rPr>
          <w:rFonts w:ascii="Calibri" w:hAnsi="Calibri"/>
        </w:rPr>
      </w:pPr>
    </w:p>
    <w:p w:rsidR="00422CF9" w:rsidRPr="00257778" w:rsidRDefault="00422CF9" w:rsidP="00422CF9">
      <w:pPr>
        <w:spacing w:after="120"/>
        <w:rPr>
          <w:rFonts w:ascii="Calibri" w:hAnsi="Calibri"/>
        </w:rPr>
      </w:pPr>
      <w:r w:rsidRPr="00257778">
        <w:rPr>
          <w:rFonts w:ascii="Calibri" w:hAnsi="Calibri"/>
          <w:b/>
        </w:rPr>
        <w:t>NOTE</w:t>
      </w:r>
    </w:p>
    <w:p w:rsidR="00422CF9" w:rsidRPr="00257778" w:rsidRDefault="00422CF9" w:rsidP="00422CF9">
      <w:pPr>
        <w:spacing w:after="120"/>
        <w:rPr>
          <w:rFonts w:ascii="Calibri" w:hAnsi="Calibri"/>
        </w:rPr>
      </w:pPr>
      <w:r w:rsidRPr="00257778">
        <w:rPr>
          <w:rFonts w:ascii="Calibri" w:hAnsi="Calibri"/>
        </w:rPr>
        <w:t xml:space="preserve">See the memoirs of Nicholas Gillett, 2005. </w:t>
      </w:r>
      <w:r w:rsidRPr="00257778">
        <w:rPr>
          <w:rFonts w:ascii="Calibri" w:hAnsi="Calibri"/>
          <w:i/>
        </w:rPr>
        <w:t>Abolishing war: one man’s attempt</w:t>
      </w:r>
      <w:r w:rsidRPr="00257778">
        <w:rPr>
          <w:rFonts w:ascii="Calibri" w:hAnsi="Calibri"/>
        </w:rPr>
        <w:t xml:space="preserve">. York: Sessions of York (available 19 Aug 2010 </w:t>
      </w:r>
      <w:hyperlink r:id="rId4" w:history="1">
        <w:r w:rsidRPr="00257778">
          <w:rPr>
            <w:rStyle w:val="Hyperlink"/>
            <w:rFonts w:ascii="Calibri" w:hAnsi="Calibri"/>
          </w:rPr>
          <w:t>http://insearchofpeace.net/node23</w:t>
        </w:r>
      </w:hyperlink>
      <w:r w:rsidRPr="00257778">
        <w:rPr>
          <w:rFonts w:ascii="Calibri" w:hAnsi="Calibri"/>
        </w:rPr>
        <w:t xml:space="preserve"> ). See also A M Taylor, 1964. </w:t>
      </w:r>
      <w:r w:rsidRPr="00257778">
        <w:rPr>
          <w:rFonts w:ascii="Calibri" w:hAnsi="Calibri"/>
          <w:i/>
        </w:rPr>
        <w:t>Gilletts</w:t>
      </w:r>
      <w:r>
        <w:rPr>
          <w:rFonts w:ascii="Calibri" w:hAnsi="Calibri"/>
        </w:rPr>
        <w:t>.</w:t>
      </w:r>
    </w:p>
    <w:p w:rsidR="002662CE" w:rsidRDefault="00422CF9"/>
    <w:sectPr w:rsidR="002662CE" w:rsidSect="006557C8">
      <w:headerReference w:type="default" r:id="rId5"/>
      <w:footerReference w:type="default" r:id="rId6"/>
      <w:pgSz w:w="11906" w:h="16838"/>
      <w:pgMar w:top="720" w:right="720" w:bottom="720" w:left="72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2F1" w:rsidRPr="00257778" w:rsidRDefault="00422CF9" w:rsidP="00257778">
    <w:pPr>
      <w:jc w:val="right"/>
      <w:rPr>
        <w:rFonts w:ascii="Calibri" w:hAnsi="Calibri"/>
      </w:rPr>
    </w:pPr>
    <w:r w:rsidRPr="00257778">
      <w:rPr>
        <w:rFonts w:ascii="Calibri" w:hAnsi="Calibri"/>
      </w:rPr>
      <w:fldChar w:fldCharType="begin"/>
    </w:r>
    <w:r w:rsidRPr="00257778">
      <w:rPr>
        <w:rFonts w:ascii="Calibri" w:hAnsi="Calibri"/>
      </w:rPr>
      <w:instrText xml:space="preserve"> PAGE   \* MERGEFORMAT </w:instrText>
    </w:r>
    <w:r w:rsidRPr="00257778">
      <w:rPr>
        <w:rFonts w:ascii="Calibri" w:hAnsi="Calibri"/>
      </w:rPr>
      <w:fldChar w:fldCharType="separate"/>
    </w:r>
    <w:r>
      <w:rPr>
        <w:rFonts w:ascii="Calibri" w:hAnsi="Calibri"/>
        <w:noProof/>
      </w:rPr>
      <w:t>1</w:t>
    </w:r>
    <w:r w:rsidRPr="00257778">
      <w:rPr>
        <w:rFonts w:ascii="Calibri" w:hAnsi="Calibri"/>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2F1" w:rsidRPr="0013504C" w:rsidRDefault="00422CF9" w:rsidP="00AB5FCF">
    <w:pPr>
      <w:pStyle w:val="Header"/>
      <w:jc w:val="center"/>
      <w:rPr>
        <w:rFonts w:ascii="Calibri" w:hAnsi="Calibri"/>
        <w:sz w:val="20"/>
        <w:szCs w:val="20"/>
      </w:rPr>
    </w:pPr>
    <w:r w:rsidRPr="0013504C">
      <w:rPr>
        <w:rFonts w:ascii="Calibri" w:hAnsi="Calibri"/>
        <w:sz w:val="20"/>
        <w:szCs w:val="20"/>
      </w:rPr>
      <w:t>Alfred Gillett Trust GB2075 MCG Papers of Margaret Clark Gillett, 1774-1983</w:t>
    </w:r>
  </w:p>
  <w:p w:rsidR="00DD05F7" w:rsidRPr="00AB5FCF" w:rsidRDefault="00422CF9" w:rsidP="00AB5FCF">
    <w:pPr>
      <w:pStyle w:val="Header"/>
      <w:jc w:val="center"/>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CF9"/>
    <w:rsid w:val="000101B2"/>
    <w:rsid w:val="00422CF9"/>
    <w:rsid w:val="00622FB6"/>
    <w:rsid w:val="00901978"/>
    <w:rsid w:val="00EE44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79535B3"/>
  <w15:chartTrackingRefBased/>
  <w15:docId w15:val="{B9CBC95D-AFCB-4F91-B153-79272A0FE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22CF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22CF9"/>
    <w:pPr>
      <w:tabs>
        <w:tab w:val="center" w:pos="4153"/>
        <w:tab w:val="right" w:pos="8306"/>
      </w:tabs>
    </w:pPr>
  </w:style>
  <w:style w:type="character" w:customStyle="1" w:styleId="HeaderChar">
    <w:name w:val="Header Char"/>
    <w:basedOn w:val="DefaultParagraphFont"/>
    <w:link w:val="Header"/>
    <w:rsid w:val="00422CF9"/>
    <w:rPr>
      <w:rFonts w:ascii="Times New Roman" w:eastAsia="Times New Roman" w:hAnsi="Times New Roman" w:cs="Times New Roman"/>
      <w:sz w:val="24"/>
      <w:szCs w:val="24"/>
    </w:rPr>
  </w:style>
  <w:style w:type="character" w:styleId="Hyperlink">
    <w:name w:val="Hyperlink"/>
    <w:rsid w:val="00422C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http://insearchofpeace.net/node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1582</Words>
  <Characters>9019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Mather</dc:creator>
  <cp:keywords/>
  <dc:description/>
  <cp:lastModifiedBy>Julie Mather</cp:lastModifiedBy>
  <cp:revision>1</cp:revision>
  <dcterms:created xsi:type="dcterms:W3CDTF">2017-02-10T08:46:00Z</dcterms:created>
  <dcterms:modified xsi:type="dcterms:W3CDTF">2017-02-10T08:49:00Z</dcterms:modified>
</cp:coreProperties>
</file>